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8"/>
        <w:gridCol w:w="1780"/>
        <w:gridCol w:w="3332"/>
      </w:tblGrid>
      <w:tr w:rsidR="004E71D3" w14:paraId="506596AD" w14:textId="77777777" w:rsidTr="00B87AE5">
        <w:tc>
          <w:tcPr>
            <w:tcW w:w="9350" w:type="dxa"/>
            <w:gridSpan w:val="3"/>
          </w:tcPr>
          <w:p w14:paraId="005FB2B0" w14:textId="3FE029BD" w:rsidR="004E71D3" w:rsidRDefault="004E71D3" w:rsidP="00502A58">
            <w:pPr>
              <w:pStyle w:val="NormalWeb"/>
              <w:shd w:val="clear" w:color="auto" w:fill="9CC2E5" w:themeFill="accent5" w:themeFillTint="99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5C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Other Event Reporting </w:t>
            </w:r>
            <w:r w:rsidR="00F365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Worksheet</w:t>
            </w:r>
            <w:r w:rsidRPr="004C5C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256CBB9" w14:textId="1B94554B" w:rsidR="004E71D3" w:rsidRPr="00AC60BE" w:rsidRDefault="00AC60BE" w:rsidP="00502A5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C60B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Use this worksheet to help gather </w:t>
            </w:r>
            <w:proofErr w:type="gramStart"/>
            <w:r w:rsidRPr="00AC60B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all of</w:t>
            </w:r>
            <w:proofErr w:type="gramEnd"/>
            <w:r w:rsidRPr="00AC60B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the information needed for IRB review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  <w:p w14:paraId="06D2647C" w14:textId="77777777" w:rsidR="004E71D3" w:rsidRDefault="004E71D3" w:rsidP="00502A58">
            <w:pPr>
              <w:pStyle w:val="NormalWeb"/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</w:rPr>
            </w:pPr>
            <w:r w:rsidRPr="00693D22">
              <w:rPr>
                <w:rFonts w:cstheme="minorHAnsi"/>
                <w:color w:val="FF0000"/>
                <w:kern w:val="36"/>
                <w:sz w:val="20"/>
                <w:szCs w:val="20"/>
              </w:rPr>
              <w:t>Please note</w:t>
            </w:r>
            <w:r>
              <w:rPr>
                <w:rFonts w:cstheme="minorHAnsi"/>
                <w:color w:val="FF0000"/>
                <w:kern w:val="36"/>
                <w:sz w:val="20"/>
                <w:szCs w:val="20"/>
              </w:rPr>
              <w:t xml:space="preserve"> that </w:t>
            </w:r>
            <w:r w:rsidRPr="00693D22">
              <w:rPr>
                <w:rFonts w:cstheme="minorHAnsi"/>
                <w:color w:val="FF0000"/>
                <w:kern w:val="36"/>
                <w:sz w:val="20"/>
                <w:szCs w:val="20"/>
              </w:rPr>
              <w:t>if the study is ceded to an external reviewing IRB, include documentation of the external IRB’s determination of the event with your other event submission to the MGB IRB</w:t>
            </w:r>
          </w:p>
        </w:tc>
      </w:tr>
      <w:tr w:rsidR="004E71D3" w:rsidRPr="00C075B0" w14:paraId="444BE25B" w14:textId="77777777" w:rsidTr="00B87AE5">
        <w:tc>
          <w:tcPr>
            <w:tcW w:w="9350" w:type="dxa"/>
            <w:gridSpan w:val="3"/>
            <w:shd w:val="clear" w:color="auto" w:fill="DEEAF6" w:themeFill="accent5" w:themeFillTint="33"/>
          </w:tcPr>
          <w:p w14:paraId="04016352" w14:textId="77777777" w:rsidR="004E71D3" w:rsidRPr="00C075B0" w:rsidRDefault="004E71D3" w:rsidP="00502A5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075B0">
              <w:rPr>
                <w:rFonts w:cstheme="minorHAnsi"/>
                <w:b/>
                <w:bCs/>
                <w:sz w:val="20"/>
                <w:szCs w:val="20"/>
              </w:rPr>
              <w:t>Event Description and Root Cause Analysis</w:t>
            </w:r>
          </w:p>
        </w:tc>
      </w:tr>
      <w:tr w:rsidR="004E71D3" w:rsidRPr="00D42E6C" w14:paraId="4BF50506" w14:textId="77777777" w:rsidTr="00B87AE5">
        <w:trPr>
          <w:trHeight w:val="1621"/>
        </w:trPr>
        <w:tc>
          <w:tcPr>
            <w:tcW w:w="9350" w:type="dxa"/>
            <w:gridSpan w:val="3"/>
          </w:tcPr>
          <w:p w14:paraId="2E37A549" w14:textId="77777777" w:rsidR="004E71D3" w:rsidRPr="00D42E6C" w:rsidRDefault="004E71D3" w:rsidP="00502A5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42E6C">
              <w:rPr>
                <w:rFonts w:cstheme="minorHAnsi"/>
                <w:b/>
                <w:bCs/>
                <w:sz w:val="18"/>
                <w:szCs w:val="18"/>
              </w:rPr>
              <w:t xml:space="preserve">Provide a detailed description of the event </w:t>
            </w:r>
            <w:r w:rsidRPr="00D42E6C">
              <w:rPr>
                <w:rFonts w:cstheme="minorHAnsi"/>
                <w:sz w:val="18"/>
                <w:szCs w:val="18"/>
              </w:rPr>
              <w:t>(If only limited or preliminary information is available, provide as many details about the event as possible at the time of initial reporting.)</w:t>
            </w:r>
            <w:r w:rsidRPr="00D42E6C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  <w:p w14:paraId="27CCAE66" w14:textId="77777777" w:rsidR="004E71D3" w:rsidRPr="00D42E6C" w:rsidRDefault="004E71D3" w:rsidP="00502A58">
            <w:pPr>
              <w:rPr>
                <w:rFonts w:cstheme="minorHAnsi"/>
                <w:sz w:val="18"/>
                <w:szCs w:val="18"/>
              </w:rPr>
            </w:pPr>
          </w:p>
          <w:p w14:paraId="724B4077" w14:textId="77777777" w:rsidR="004E71D3" w:rsidRPr="00D42E6C" w:rsidRDefault="004E71D3" w:rsidP="00502A5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71D3" w:rsidRPr="00C075B0" w14:paraId="60D23982" w14:textId="77777777" w:rsidTr="00B87AE5">
        <w:trPr>
          <w:trHeight w:val="547"/>
        </w:trPr>
        <w:tc>
          <w:tcPr>
            <w:tcW w:w="4238" w:type="dxa"/>
          </w:tcPr>
          <w:p w14:paraId="11CE9152" w14:textId="77777777" w:rsidR="004E71D3" w:rsidRPr="00D42E6C" w:rsidRDefault="004E71D3" w:rsidP="00502A5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42E6C">
              <w:rPr>
                <w:rFonts w:cstheme="minorHAnsi"/>
                <w:b/>
                <w:bCs/>
                <w:sz w:val="18"/>
                <w:szCs w:val="18"/>
              </w:rPr>
              <w:t>Where (what location) did the event occur?</w:t>
            </w:r>
          </w:p>
          <w:p w14:paraId="3CA9BDF9" w14:textId="77777777" w:rsidR="004E71D3" w:rsidRPr="00D42E6C" w:rsidRDefault="004E71D3" w:rsidP="00502A58">
            <w:pPr>
              <w:rPr>
                <w:rFonts w:cstheme="minorHAnsi"/>
                <w:sz w:val="18"/>
                <w:szCs w:val="18"/>
              </w:rPr>
            </w:pPr>
            <w:r w:rsidRPr="00D42E6C">
              <w:rPr>
                <w:rFonts w:cstheme="minorHAnsi"/>
                <w:sz w:val="18"/>
                <w:szCs w:val="18"/>
              </w:rPr>
              <w:t xml:space="preserve">*For multisite studies, please include the enrolling site’s PI and the name of the site where the event occurred.  </w:t>
            </w:r>
          </w:p>
        </w:tc>
        <w:tc>
          <w:tcPr>
            <w:tcW w:w="5112" w:type="dxa"/>
            <w:gridSpan w:val="2"/>
          </w:tcPr>
          <w:p w14:paraId="56E9C25C" w14:textId="77777777" w:rsidR="004E71D3" w:rsidRPr="00C075B0" w:rsidRDefault="004E71D3" w:rsidP="00502A5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1D3" w:rsidRPr="00C075B0" w14:paraId="0A671141" w14:textId="77777777" w:rsidTr="00B87AE5">
        <w:trPr>
          <w:trHeight w:val="547"/>
        </w:trPr>
        <w:tc>
          <w:tcPr>
            <w:tcW w:w="4238" w:type="dxa"/>
          </w:tcPr>
          <w:p w14:paraId="7BF51441" w14:textId="77777777" w:rsidR="004E71D3" w:rsidRPr="00D42E6C" w:rsidRDefault="004E71D3" w:rsidP="00502A5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42E6C">
              <w:rPr>
                <w:rFonts w:cstheme="minorHAnsi"/>
                <w:b/>
                <w:bCs/>
                <w:sz w:val="18"/>
                <w:szCs w:val="18"/>
              </w:rPr>
              <w:t>When did you first learn of the event?</w:t>
            </w:r>
          </w:p>
          <w:p w14:paraId="0416EE43" w14:textId="77777777" w:rsidR="004E71D3" w:rsidRPr="00D42E6C" w:rsidRDefault="004E71D3" w:rsidP="004E71D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D42E6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If the event is not being reported within the time frame required by policy, provide an explanation for the delay in reporting the event and an appropriate corrective action plan</w:t>
            </w:r>
          </w:p>
        </w:tc>
        <w:tc>
          <w:tcPr>
            <w:tcW w:w="5112" w:type="dxa"/>
            <w:gridSpan w:val="2"/>
          </w:tcPr>
          <w:p w14:paraId="7EBF427F" w14:textId="77777777" w:rsidR="004E71D3" w:rsidRPr="00C075B0" w:rsidRDefault="004E71D3" w:rsidP="00502A5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1D3" w:rsidRPr="00C075B0" w14:paraId="72986B6E" w14:textId="77777777" w:rsidTr="00B87AE5">
        <w:trPr>
          <w:trHeight w:val="547"/>
        </w:trPr>
        <w:tc>
          <w:tcPr>
            <w:tcW w:w="4238" w:type="dxa"/>
          </w:tcPr>
          <w:p w14:paraId="2F0D9BB1" w14:textId="77777777" w:rsidR="004E71D3" w:rsidRPr="00D42E6C" w:rsidRDefault="004E71D3" w:rsidP="00502A5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42E6C">
              <w:rPr>
                <w:rFonts w:cstheme="minorHAnsi"/>
                <w:b/>
                <w:bCs/>
                <w:sz w:val="18"/>
                <w:szCs w:val="18"/>
              </w:rPr>
              <w:t>How did you first learn of the event?</w:t>
            </w:r>
          </w:p>
        </w:tc>
        <w:tc>
          <w:tcPr>
            <w:tcW w:w="5112" w:type="dxa"/>
            <w:gridSpan w:val="2"/>
          </w:tcPr>
          <w:p w14:paraId="381AAE2B" w14:textId="77777777" w:rsidR="004E71D3" w:rsidRPr="00C075B0" w:rsidRDefault="004E71D3" w:rsidP="00502A5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1D3" w:rsidRPr="00C075B0" w14:paraId="2AE9D74B" w14:textId="77777777" w:rsidTr="00B87AE5">
        <w:trPr>
          <w:trHeight w:val="547"/>
        </w:trPr>
        <w:tc>
          <w:tcPr>
            <w:tcW w:w="4238" w:type="dxa"/>
          </w:tcPr>
          <w:p w14:paraId="5C5E438F" w14:textId="77777777" w:rsidR="004E71D3" w:rsidRPr="00D42E6C" w:rsidRDefault="004E71D3" w:rsidP="00502A5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42E6C">
              <w:rPr>
                <w:rFonts w:cstheme="minorHAnsi"/>
                <w:b/>
                <w:bCs/>
                <w:sz w:val="18"/>
                <w:szCs w:val="18"/>
              </w:rPr>
              <w:t xml:space="preserve">How many total participants have consented to and enrolled in the study? </w:t>
            </w:r>
            <w:r w:rsidRPr="00D42E6C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12" w:type="dxa"/>
            <w:gridSpan w:val="2"/>
          </w:tcPr>
          <w:p w14:paraId="2752B4AB" w14:textId="77777777" w:rsidR="004E71D3" w:rsidRPr="00C075B0" w:rsidRDefault="004E71D3" w:rsidP="00502A5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1D3" w:rsidRPr="00C075B0" w14:paraId="3660DF5C" w14:textId="77777777" w:rsidTr="00B87AE5">
        <w:trPr>
          <w:trHeight w:val="547"/>
        </w:trPr>
        <w:tc>
          <w:tcPr>
            <w:tcW w:w="4238" w:type="dxa"/>
          </w:tcPr>
          <w:p w14:paraId="67F5238C" w14:textId="77777777" w:rsidR="004E71D3" w:rsidRPr="00D42E6C" w:rsidRDefault="004E71D3" w:rsidP="00502A5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42E6C">
              <w:rPr>
                <w:rFonts w:cstheme="minorHAnsi"/>
                <w:b/>
                <w:bCs/>
                <w:sz w:val="18"/>
                <w:szCs w:val="18"/>
              </w:rPr>
              <w:t>How many participants were impacted?</w:t>
            </w:r>
          </w:p>
        </w:tc>
        <w:tc>
          <w:tcPr>
            <w:tcW w:w="5112" w:type="dxa"/>
            <w:gridSpan w:val="2"/>
          </w:tcPr>
          <w:p w14:paraId="4261A0C1" w14:textId="77777777" w:rsidR="004E71D3" w:rsidRPr="00C075B0" w:rsidRDefault="004E71D3" w:rsidP="00502A5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1D3" w:rsidRPr="00C075B0" w14:paraId="3AA10834" w14:textId="77777777" w:rsidTr="00B87AE5">
        <w:trPr>
          <w:trHeight w:val="547"/>
        </w:trPr>
        <w:tc>
          <w:tcPr>
            <w:tcW w:w="4238" w:type="dxa"/>
          </w:tcPr>
          <w:p w14:paraId="3D659EB2" w14:textId="77777777" w:rsidR="004E71D3" w:rsidRPr="00D42E6C" w:rsidRDefault="004E71D3" w:rsidP="00502A5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42E6C">
              <w:rPr>
                <w:rFonts w:cstheme="minorHAnsi"/>
                <w:b/>
                <w:bCs/>
                <w:sz w:val="18"/>
                <w:szCs w:val="18"/>
              </w:rPr>
              <w:t xml:space="preserve">Have all study records been checked to identify all affected participants or data? </w:t>
            </w:r>
          </w:p>
          <w:p w14:paraId="7E85D712" w14:textId="77777777" w:rsidR="004E71D3" w:rsidRPr="00D42E6C" w:rsidRDefault="004E71D3" w:rsidP="004E71D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42E6C">
              <w:rPr>
                <w:rFonts w:cstheme="minorHAnsi"/>
                <w:sz w:val="18"/>
                <w:szCs w:val="18"/>
              </w:rPr>
              <w:t>If not, what are the plans to do so?</w:t>
            </w:r>
          </w:p>
          <w:p w14:paraId="6F98C785" w14:textId="77777777" w:rsidR="004E71D3" w:rsidRPr="00D42E6C" w:rsidRDefault="004E71D3" w:rsidP="00502A58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112" w:type="dxa"/>
            <w:gridSpan w:val="2"/>
          </w:tcPr>
          <w:p w14:paraId="532B2E6E" w14:textId="77777777" w:rsidR="004E71D3" w:rsidRPr="00C075B0" w:rsidRDefault="004E71D3" w:rsidP="00502A5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1D3" w:rsidRPr="00C075B0" w14:paraId="6847E247" w14:textId="77777777" w:rsidTr="00B87AE5">
        <w:trPr>
          <w:trHeight w:val="547"/>
        </w:trPr>
        <w:tc>
          <w:tcPr>
            <w:tcW w:w="4238" w:type="dxa"/>
          </w:tcPr>
          <w:p w14:paraId="4EC48F5A" w14:textId="77777777" w:rsidR="004E71D3" w:rsidRPr="00D42E6C" w:rsidRDefault="004E71D3" w:rsidP="00502A58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5BC4F14" w14:textId="77777777" w:rsidR="004E71D3" w:rsidRPr="00D42E6C" w:rsidRDefault="004E71D3" w:rsidP="00502A5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42E6C">
              <w:rPr>
                <w:rFonts w:cstheme="minorHAnsi"/>
                <w:b/>
                <w:bCs/>
                <w:sz w:val="18"/>
                <w:szCs w:val="18"/>
              </w:rPr>
              <w:t xml:space="preserve">What is/was the source of the event/problem? </w:t>
            </w:r>
          </w:p>
          <w:p w14:paraId="043294E0" w14:textId="77777777" w:rsidR="004E71D3" w:rsidRPr="00D42E6C" w:rsidRDefault="004E71D3" w:rsidP="004E71D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D42E6C">
              <w:rPr>
                <w:rFonts w:cstheme="minorHAnsi"/>
                <w:sz w:val="18"/>
                <w:szCs w:val="18"/>
              </w:rPr>
              <w:t>Why/how did the event/problem occur?</w:t>
            </w:r>
          </w:p>
        </w:tc>
        <w:tc>
          <w:tcPr>
            <w:tcW w:w="5112" w:type="dxa"/>
            <w:gridSpan w:val="2"/>
          </w:tcPr>
          <w:p w14:paraId="23860A5A" w14:textId="77777777" w:rsidR="004E71D3" w:rsidRPr="00C075B0" w:rsidRDefault="004E71D3" w:rsidP="00502A5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1D3" w:rsidRPr="00C075B0" w14:paraId="0B22120F" w14:textId="77777777" w:rsidTr="00B87AE5">
        <w:trPr>
          <w:trHeight w:val="547"/>
        </w:trPr>
        <w:tc>
          <w:tcPr>
            <w:tcW w:w="4238" w:type="dxa"/>
          </w:tcPr>
          <w:p w14:paraId="28C0B7DA" w14:textId="77777777" w:rsidR="004E71D3" w:rsidRPr="00D42E6C" w:rsidRDefault="004E71D3" w:rsidP="00502A58">
            <w:pPr>
              <w:rPr>
                <w:rFonts w:cstheme="minorHAnsi"/>
                <w:sz w:val="18"/>
                <w:szCs w:val="18"/>
              </w:rPr>
            </w:pPr>
            <w:r w:rsidRPr="00D42E6C">
              <w:rPr>
                <w:rFonts w:cstheme="minorHAnsi"/>
                <w:b/>
                <w:bCs/>
                <w:sz w:val="18"/>
                <w:szCs w:val="18"/>
              </w:rPr>
              <w:t xml:space="preserve">Is the problem specific to this study, or is it systemic </w:t>
            </w:r>
            <w:r w:rsidRPr="00D42E6C">
              <w:rPr>
                <w:rFonts w:cstheme="minorHAnsi"/>
                <w:sz w:val="18"/>
                <w:szCs w:val="18"/>
              </w:rPr>
              <w:t>(e.g., research group or department-wide)</w:t>
            </w:r>
            <w:r w:rsidRPr="00D42E6C">
              <w:rPr>
                <w:rFonts w:cstheme="minorHAnsi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5112" w:type="dxa"/>
            <w:gridSpan w:val="2"/>
          </w:tcPr>
          <w:p w14:paraId="0459FBEB" w14:textId="77777777" w:rsidR="004E71D3" w:rsidRPr="00C075B0" w:rsidRDefault="004E71D3" w:rsidP="00502A5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1D3" w:rsidRPr="00C075B0" w14:paraId="79FC089F" w14:textId="77777777" w:rsidTr="00B87AE5">
        <w:trPr>
          <w:trHeight w:val="415"/>
        </w:trPr>
        <w:tc>
          <w:tcPr>
            <w:tcW w:w="9350" w:type="dxa"/>
            <w:gridSpan w:val="3"/>
            <w:shd w:val="clear" w:color="auto" w:fill="A8D08D" w:themeFill="accent6" w:themeFillTint="99"/>
            <w:vAlign w:val="center"/>
          </w:tcPr>
          <w:p w14:paraId="351B78F4" w14:textId="77777777" w:rsidR="004E71D3" w:rsidRPr="00C075B0" w:rsidRDefault="004E71D3" w:rsidP="00502A5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075B0">
              <w:rPr>
                <w:rFonts w:cstheme="minorHAnsi"/>
                <w:b/>
                <w:bCs/>
                <w:sz w:val="20"/>
                <w:szCs w:val="20"/>
              </w:rPr>
              <w:t>PI Assessment of Event</w:t>
            </w:r>
          </w:p>
        </w:tc>
      </w:tr>
      <w:tr w:rsidR="004E71D3" w:rsidRPr="00C075B0" w14:paraId="1202A2CC" w14:textId="77777777" w:rsidTr="00B87AE5">
        <w:trPr>
          <w:trHeight w:val="547"/>
        </w:trPr>
        <w:tc>
          <w:tcPr>
            <w:tcW w:w="4238" w:type="dxa"/>
          </w:tcPr>
          <w:p w14:paraId="54E3AFC0" w14:textId="77777777" w:rsidR="004E71D3" w:rsidRPr="00D42E6C" w:rsidRDefault="004E71D3" w:rsidP="00502A58">
            <w:pPr>
              <w:rPr>
                <w:rFonts w:cstheme="minorHAnsi"/>
                <w:sz w:val="18"/>
                <w:szCs w:val="18"/>
              </w:rPr>
            </w:pPr>
            <w:r w:rsidRPr="00D42E6C">
              <w:rPr>
                <w:rFonts w:cstheme="minorHAnsi"/>
                <w:b/>
                <w:bCs/>
                <w:sz w:val="18"/>
                <w:szCs w:val="18"/>
              </w:rPr>
              <w:t>In the opinion of the PI, did the event have any impact on participant safety or potential to have an impact on participant safety?</w:t>
            </w:r>
            <w:r w:rsidRPr="00D42E6C">
              <w:rPr>
                <w:rFonts w:cstheme="minorHAnsi"/>
                <w:sz w:val="18"/>
                <w:szCs w:val="18"/>
              </w:rPr>
              <w:t xml:space="preserve">  Why or why not?</w:t>
            </w:r>
          </w:p>
          <w:p w14:paraId="3DDA397C" w14:textId="77777777" w:rsidR="004E71D3" w:rsidRPr="00D42E6C" w:rsidRDefault="004E71D3" w:rsidP="00502A58">
            <w:pPr>
              <w:rPr>
                <w:rFonts w:cstheme="minorHAnsi"/>
                <w:sz w:val="18"/>
                <w:szCs w:val="18"/>
              </w:rPr>
            </w:pPr>
          </w:p>
          <w:p w14:paraId="77DC10A0" w14:textId="77777777" w:rsidR="004E71D3" w:rsidRPr="00D42E6C" w:rsidRDefault="004E71D3" w:rsidP="00502A58">
            <w:pPr>
              <w:rPr>
                <w:rFonts w:cstheme="minorHAnsi"/>
                <w:sz w:val="18"/>
                <w:szCs w:val="18"/>
              </w:rPr>
            </w:pPr>
            <w:r w:rsidRPr="00D42E6C">
              <w:rPr>
                <w:rFonts w:cstheme="minorHAnsi"/>
                <w:sz w:val="18"/>
                <w:szCs w:val="18"/>
              </w:rPr>
              <w:t xml:space="preserve">*Please note, if this is a single IRB study where MGB is the IRB of record, then please describe the assessment of the site PI who enrolled the participant. </w:t>
            </w:r>
          </w:p>
          <w:p w14:paraId="5076CE5F" w14:textId="77777777" w:rsidR="004E71D3" w:rsidRPr="00D42E6C" w:rsidRDefault="004E71D3" w:rsidP="00502A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2" w:type="dxa"/>
            <w:gridSpan w:val="2"/>
          </w:tcPr>
          <w:p w14:paraId="78D80347" w14:textId="77777777" w:rsidR="004E71D3" w:rsidRPr="00C075B0" w:rsidRDefault="004E71D3" w:rsidP="00502A5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1D3" w:rsidRPr="00C075B0" w14:paraId="0A81EC4D" w14:textId="77777777" w:rsidTr="00B87AE5">
        <w:trPr>
          <w:trHeight w:val="547"/>
        </w:trPr>
        <w:tc>
          <w:tcPr>
            <w:tcW w:w="4238" w:type="dxa"/>
          </w:tcPr>
          <w:p w14:paraId="0A2C2416" w14:textId="77777777" w:rsidR="004E71D3" w:rsidRPr="00D42E6C" w:rsidRDefault="004E71D3" w:rsidP="00502A58">
            <w:pPr>
              <w:rPr>
                <w:rFonts w:cstheme="minorHAnsi"/>
                <w:sz w:val="18"/>
                <w:szCs w:val="18"/>
              </w:rPr>
            </w:pPr>
            <w:r w:rsidRPr="00D42E6C">
              <w:rPr>
                <w:rFonts w:cstheme="minorHAnsi"/>
                <w:b/>
                <w:bCs/>
                <w:sz w:val="18"/>
                <w:szCs w:val="18"/>
              </w:rPr>
              <w:t>In the opinion of the PI, was data integrity negatively impacted by the event?</w:t>
            </w:r>
            <w:r w:rsidRPr="00D42E6C">
              <w:rPr>
                <w:rFonts w:cstheme="minorHAnsi"/>
                <w:sz w:val="18"/>
                <w:szCs w:val="18"/>
              </w:rPr>
              <w:t xml:space="preserve">  Why or why not?</w:t>
            </w:r>
          </w:p>
          <w:p w14:paraId="5A710767" w14:textId="77777777" w:rsidR="004E71D3" w:rsidRPr="00D42E6C" w:rsidRDefault="004E71D3" w:rsidP="00502A58">
            <w:pPr>
              <w:rPr>
                <w:rFonts w:cstheme="minorHAnsi"/>
                <w:sz w:val="18"/>
                <w:szCs w:val="18"/>
              </w:rPr>
            </w:pPr>
          </w:p>
          <w:p w14:paraId="3D35E916" w14:textId="77777777" w:rsidR="004E71D3" w:rsidRPr="00D42E6C" w:rsidRDefault="004E71D3" w:rsidP="00502A58">
            <w:pPr>
              <w:rPr>
                <w:rFonts w:cstheme="minorHAnsi"/>
                <w:sz w:val="18"/>
                <w:szCs w:val="18"/>
              </w:rPr>
            </w:pPr>
            <w:r w:rsidRPr="00D42E6C">
              <w:rPr>
                <w:rFonts w:cstheme="minorHAnsi"/>
                <w:sz w:val="18"/>
                <w:szCs w:val="18"/>
              </w:rPr>
              <w:t xml:space="preserve">*Please note, if this is a single IRB study where MGB is the IRB of record, then please describe the assessment of the site PI who enrolled the participant. </w:t>
            </w:r>
          </w:p>
        </w:tc>
        <w:tc>
          <w:tcPr>
            <w:tcW w:w="5112" w:type="dxa"/>
            <w:gridSpan w:val="2"/>
          </w:tcPr>
          <w:p w14:paraId="583BD5B2" w14:textId="77777777" w:rsidR="004E71D3" w:rsidRPr="00C075B0" w:rsidRDefault="004E71D3" w:rsidP="00502A5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1D3" w:rsidRPr="00C075B0" w14:paraId="4D970729" w14:textId="77777777" w:rsidTr="00B87AE5">
        <w:trPr>
          <w:trHeight w:val="289"/>
        </w:trPr>
        <w:tc>
          <w:tcPr>
            <w:tcW w:w="9350" w:type="dxa"/>
            <w:gridSpan w:val="3"/>
            <w:shd w:val="clear" w:color="auto" w:fill="E2EFD9" w:themeFill="accent6" w:themeFillTint="33"/>
          </w:tcPr>
          <w:p w14:paraId="35530942" w14:textId="77777777" w:rsidR="004E71D3" w:rsidRPr="00C075B0" w:rsidRDefault="004E71D3" w:rsidP="00502A5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**Include the following f</w:t>
            </w:r>
            <w:r w:rsidRPr="00C075B0">
              <w:rPr>
                <w:rFonts w:cstheme="minorHAnsi"/>
                <w:b/>
                <w:bCs/>
                <w:sz w:val="20"/>
                <w:szCs w:val="20"/>
              </w:rPr>
              <w:t xml:space="preserve">or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Adverse </w:t>
            </w:r>
            <w:r w:rsidRPr="00C075B0">
              <w:rPr>
                <w:rFonts w:cstheme="minorHAnsi"/>
                <w:b/>
                <w:bCs/>
                <w:sz w:val="20"/>
                <w:szCs w:val="20"/>
              </w:rPr>
              <w:t xml:space="preserve">Events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and Other Events </w:t>
            </w:r>
            <w:r w:rsidRPr="00C075B0">
              <w:rPr>
                <w:rFonts w:cstheme="minorHAnsi"/>
                <w:b/>
                <w:bCs/>
                <w:sz w:val="20"/>
                <w:szCs w:val="20"/>
              </w:rPr>
              <w:t>that may be Unanticipated Problems</w:t>
            </w:r>
            <w:r>
              <w:rPr>
                <w:rFonts w:cstheme="minorHAnsi"/>
                <w:b/>
                <w:bCs/>
                <w:sz w:val="20"/>
                <w:szCs w:val="20"/>
              </w:rPr>
              <w:t>**</w:t>
            </w:r>
          </w:p>
        </w:tc>
      </w:tr>
      <w:tr w:rsidR="004E71D3" w:rsidRPr="00D42E6C" w14:paraId="15D07DBB" w14:textId="77777777" w:rsidTr="00B87AE5">
        <w:trPr>
          <w:trHeight w:val="218"/>
        </w:trPr>
        <w:tc>
          <w:tcPr>
            <w:tcW w:w="4238" w:type="dxa"/>
            <w:vMerge w:val="restart"/>
            <w:vAlign w:val="center"/>
          </w:tcPr>
          <w:p w14:paraId="35FA9619" w14:textId="77777777" w:rsidR="004E71D3" w:rsidRPr="00D42E6C" w:rsidRDefault="004E71D3" w:rsidP="00502A58">
            <w:pPr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</w:pPr>
            <w:r w:rsidRPr="00D42E6C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 xml:space="preserve">Was the event/problem unexpected (in terms of nature, severity, or frequency)? </w:t>
            </w:r>
          </w:p>
          <w:p w14:paraId="695D0DA1" w14:textId="77777777" w:rsidR="004E71D3" w:rsidRPr="00D42E6C" w:rsidRDefault="004E71D3" w:rsidP="00502A58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112" w:type="dxa"/>
            <w:gridSpan w:val="2"/>
          </w:tcPr>
          <w:p w14:paraId="31E0BD72" w14:textId="77777777" w:rsidR="004E71D3" w:rsidRPr="00D42E6C" w:rsidRDefault="007A3B2B" w:rsidP="00502A58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2415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D3" w:rsidRPr="00D42E6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E71D3" w:rsidRPr="00D42E6C">
              <w:rPr>
                <w:rFonts w:cstheme="minorHAnsi"/>
                <w:sz w:val="18"/>
                <w:szCs w:val="18"/>
              </w:rPr>
              <w:t xml:space="preserve">Yes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47059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D3" w:rsidRPr="00D42E6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E71D3" w:rsidRPr="00D42E6C">
              <w:rPr>
                <w:rFonts w:cstheme="minorHAnsi"/>
                <w:sz w:val="18"/>
                <w:szCs w:val="18"/>
              </w:rPr>
              <w:t xml:space="preserve">No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62137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D3" w:rsidRPr="00D42E6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E71D3" w:rsidRPr="00D42E6C">
              <w:rPr>
                <w:rFonts w:cstheme="minorHAnsi"/>
                <w:sz w:val="18"/>
                <w:szCs w:val="18"/>
              </w:rPr>
              <w:t>N/A</w:t>
            </w:r>
            <w:r w:rsidR="004E71D3">
              <w:rPr>
                <w:rFonts w:cstheme="minorHAnsi"/>
                <w:sz w:val="18"/>
                <w:szCs w:val="18"/>
              </w:rPr>
              <w:t>-Event was not an AE or UP</w:t>
            </w:r>
          </w:p>
        </w:tc>
      </w:tr>
      <w:tr w:rsidR="004E71D3" w:rsidRPr="00C075B0" w14:paraId="0D548A32" w14:textId="77777777" w:rsidTr="00B87AE5">
        <w:trPr>
          <w:trHeight w:val="216"/>
        </w:trPr>
        <w:tc>
          <w:tcPr>
            <w:tcW w:w="4238" w:type="dxa"/>
            <w:vMerge/>
            <w:vAlign w:val="center"/>
          </w:tcPr>
          <w:p w14:paraId="7A743510" w14:textId="77777777" w:rsidR="004E71D3" w:rsidRPr="00D42E6C" w:rsidRDefault="004E71D3" w:rsidP="00502A58">
            <w:pPr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80" w:type="dxa"/>
          </w:tcPr>
          <w:p w14:paraId="5724A79D" w14:textId="77777777" w:rsidR="004E71D3" w:rsidRPr="00D42E6C" w:rsidRDefault="004E71D3" w:rsidP="00502A58">
            <w:pPr>
              <w:rPr>
                <w:rFonts w:cstheme="minorHAnsi"/>
                <w:sz w:val="18"/>
                <w:szCs w:val="18"/>
              </w:rPr>
            </w:pPr>
            <w:r w:rsidRPr="00D42E6C">
              <w:rPr>
                <w:rFonts w:cstheme="minorHAnsi"/>
                <w:sz w:val="18"/>
                <w:szCs w:val="18"/>
              </w:rPr>
              <w:t>Why or why not:</w:t>
            </w:r>
          </w:p>
        </w:tc>
        <w:tc>
          <w:tcPr>
            <w:tcW w:w="3332" w:type="dxa"/>
          </w:tcPr>
          <w:p w14:paraId="343F152B" w14:textId="77777777" w:rsidR="004E71D3" w:rsidRDefault="004E71D3" w:rsidP="00502A58">
            <w:pPr>
              <w:rPr>
                <w:rFonts w:cstheme="minorHAnsi"/>
                <w:sz w:val="20"/>
                <w:szCs w:val="20"/>
              </w:rPr>
            </w:pPr>
          </w:p>
          <w:p w14:paraId="731BD202" w14:textId="77777777" w:rsidR="004E71D3" w:rsidRPr="00C075B0" w:rsidRDefault="004E71D3" w:rsidP="00502A5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1D3" w:rsidRPr="00C075B0" w14:paraId="4C5A947A" w14:textId="77777777" w:rsidTr="00B87AE5">
        <w:trPr>
          <w:trHeight w:val="216"/>
        </w:trPr>
        <w:tc>
          <w:tcPr>
            <w:tcW w:w="4238" w:type="dxa"/>
            <w:vMerge/>
            <w:vAlign w:val="center"/>
          </w:tcPr>
          <w:p w14:paraId="7F465031" w14:textId="77777777" w:rsidR="004E71D3" w:rsidRPr="00D42E6C" w:rsidRDefault="004E71D3" w:rsidP="00502A58">
            <w:pPr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80" w:type="dxa"/>
          </w:tcPr>
          <w:p w14:paraId="477F5233" w14:textId="77777777" w:rsidR="004E71D3" w:rsidRPr="00D42E6C" w:rsidRDefault="004E71D3" w:rsidP="00502A58">
            <w:pPr>
              <w:rPr>
                <w:rFonts w:cstheme="minorHAnsi"/>
                <w:sz w:val="18"/>
                <w:szCs w:val="18"/>
              </w:rPr>
            </w:pPr>
            <w:r w:rsidRPr="00D42E6C">
              <w:rPr>
                <w:rFonts w:cstheme="minorHAnsi"/>
                <w:sz w:val="18"/>
                <w:szCs w:val="18"/>
              </w:rPr>
              <w:t>How did the Investigator make that determination?</w:t>
            </w:r>
          </w:p>
        </w:tc>
        <w:tc>
          <w:tcPr>
            <w:tcW w:w="3332" w:type="dxa"/>
          </w:tcPr>
          <w:p w14:paraId="7A8145AA" w14:textId="77777777" w:rsidR="004E71D3" w:rsidRPr="00C075B0" w:rsidRDefault="004E71D3" w:rsidP="00502A5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1D3" w:rsidRPr="00D42E6C" w14:paraId="52018DE1" w14:textId="77777777" w:rsidTr="00B87AE5">
        <w:trPr>
          <w:trHeight w:val="100"/>
        </w:trPr>
        <w:tc>
          <w:tcPr>
            <w:tcW w:w="9350" w:type="dxa"/>
            <w:gridSpan w:val="3"/>
            <w:shd w:val="clear" w:color="auto" w:fill="E2EFD9" w:themeFill="accent6" w:themeFillTint="33"/>
            <w:vAlign w:val="center"/>
          </w:tcPr>
          <w:p w14:paraId="49FEE0C4" w14:textId="77777777" w:rsidR="004E71D3" w:rsidRPr="00D42E6C" w:rsidRDefault="004E71D3" w:rsidP="00502A58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4E71D3" w:rsidRPr="00D42E6C" w14:paraId="0B7853B4" w14:textId="77777777" w:rsidTr="00B87AE5">
        <w:trPr>
          <w:trHeight w:val="328"/>
        </w:trPr>
        <w:tc>
          <w:tcPr>
            <w:tcW w:w="4238" w:type="dxa"/>
            <w:vMerge w:val="restart"/>
            <w:shd w:val="clear" w:color="auto" w:fill="auto"/>
            <w:vAlign w:val="center"/>
          </w:tcPr>
          <w:p w14:paraId="20ACBFF1" w14:textId="77777777" w:rsidR="004E71D3" w:rsidRPr="00D42E6C" w:rsidRDefault="004E71D3" w:rsidP="00502A58">
            <w:pPr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</w:pPr>
            <w:r w:rsidRPr="00D42E6C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>Was the event/problem more likely than not related to participation in the research, or in other words, is there a &gt;50% likelihood of the event having been caused by the procedures involved in the research?</w:t>
            </w:r>
          </w:p>
          <w:p w14:paraId="1E4C33CE" w14:textId="77777777" w:rsidR="004E71D3" w:rsidRPr="00D42E6C" w:rsidRDefault="004E71D3" w:rsidP="00502A58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112" w:type="dxa"/>
            <w:gridSpan w:val="2"/>
            <w:shd w:val="clear" w:color="auto" w:fill="auto"/>
          </w:tcPr>
          <w:p w14:paraId="6C6C229A" w14:textId="77777777" w:rsidR="004E71D3" w:rsidRPr="00D42E6C" w:rsidRDefault="007A3B2B" w:rsidP="00502A58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46796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D3" w:rsidRPr="00D42E6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E71D3" w:rsidRPr="00D42E6C">
              <w:rPr>
                <w:rFonts w:cstheme="minorHAnsi"/>
                <w:sz w:val="18"/>
                <w:szCs w:val="18"/>
              </w:rPr>
              <w:t xml:space="preserve">Yes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87871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D3" w:rsidRPr="00D42E6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E71D3" w:rsidRPr="00D42E6C">
              <w:rPr>
                <w:rFonts w:cstheme="minorHAnsi"/>
                <w:sz w:val="18"/>
                <w:szCs w:val="18"/>
              </w:rPr>
              <w:t xml:space="preserve">No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77924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D3" w:rsidRPr="00D42E6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E71D3" w:rsidRPr="00D42E6C">
              <w:rPr>
                <w:rFonts w:cstheme="minorHAnsi"/>
                <w:sz w:val="18"/>
                <w:szCs w:val="18"/>
              </w:rPr>
              <w:t>N/A</w:t>
            </w:r>
            <w:r w:rsidR="004E71D3">
              <w:rPr>
                <w:rFonts w:cstheme="minorHAnsi"/>
                <w:sz w:val="18"/>
                <w:szCs w:val="18"/>
              </w:rPr>
              <w:t>-Event was not an AE or UP</w:t>
            </w:r>
          </w:p>
        </w:tc>
      </w:tr>
      <w:tr w:rsidR="004E71D3" w:rsidRPr="00C075B0" w14:paraId="3C872CDF" w14:textId="77777777" w:rsidTr="00B87AE5">
        <w:trPr>
          <w:trHeight w:val="326"/>
        </w:trPr>
        <w:tc>
          <w:tcPr>
            <w:tcW w:w="4238" w:type="dxa"/>
            <w:vMerge/>
            <w:shd w:val="clear" w:color="auto" w:fill="auto"/>
            <w:vAlign w:val="center"/>
          </w:tcPr>
          <w:p w14:paraId="222FC748" w14:textId="77777777" w:rsidR="004E71D3" w:rsidRPr="00D42E6C" w:rsidRDefault="004E71D3" w:rsidP="00502A58">
            <w:pPr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80" w:type="dxa"/>
            <w:shd w:val="clear" w:color="auto" w:fill="auto"/>
          </w:tcPr>
          <w:p w14:paraId="1DFCD30D" w14:textId="77777777" w:rsidR="004E71D3" w:rsidRPr="00D42E6C" w:rsidRDefault="004E71D3" w:rsidP="00502A58">
            <w:pPr>
              <w:rPr>
                <w:rFonts w:cstheme="minorHAnsi"/>
                <w:sz w:val="18"/>
                <w:szCs w:val="18"/>
              </w:rPr>
            </w:pPr>
            <w:r w:rsidRPr="00D42E6C">
              <w:rPr>
                <w:rFonts w:cstheme="minorHAnsi"/>
                <w:sz w:val="18"/>
                <w:szCs w:val="18"/>
              </w:rPr>
              <w:t>Why or why not:</w:t>
            </w:r>
          </w:p>
        </w:tc>
        <w:tc>
          <w:tcPr>
            <w:tcW w:w="3332" w:type="dxa"/>
            <w:shd w:val="clear" w:color="auto" w:fill="auto"/>
          </w:tcPr>
          <w:p w14:paraId="07394E8D" w14:textId="77777777" w:rsidR="004E71D3" w:rsidRPr="00C075B0" w:rsidRDefault="004E71D3" w:rsidP="00502A5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1D3" w:rsidRPr="00C075B0" w14:paraId="24F4959D" w14:textId="77777777" w:rsidTr="00B87AE5">
        <w:trPr>
          <w:trHeight w:val="326"/>
        </w:trPr>
        <w:tc>
          <w:tcPr>
            <w:tcW w:w="4238" w:type="dxa"/>
            <w:vMerge/>
            <w:shd w:val="clear" w:color="auto" w:fill="auto"/>
            <w:vAlign w:val="center"/>
          </w:tcPr>
          <w:p w14:paraId="28D142F3" w14:textId="77777777" w:rsidR="004E71D3" w:rsidRPr="00D42E6C" w:rsidRDefault="004E71D3" w:rsidP="00502A58">
            <w:pPr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80" w:type="dxa"/>
            <w:shd w:val="clear" w:color="auto" w:fill="auto"/>
          </w:tcPr>
          <w:p w14:paraId="7F02393E" w14:textId="77777777" w:rsidR="004E71D3" w:rsidRPr="00D42E6C" w:rsidRDefault="004E71D3" w:rsidP="00502A58">
            <w:pPr>
              <w:rPr>
                <w:rFonts w:cstheme="minorHAnsi"/>
                <w:sz w:val="18"/>
                <w:szCs w:val="18"/>
              </w:rPr>
            </w:pPr>
            <w:r w:rsidRPr="00D42E6C">
              <w:rPr>
                <w:rFonts w:cstheme="minorHAnsi"/>
                <w:sz w:val="18"/>
                <w:szCs w:val="18"/>
              </w:rPr>
              <w:t>How did the Investigator make that determination?</w:t>
            </w:r>
          </w:p>
        </w:tc>
        <w:tc>
          <w:tcPr>
            <w:tcW w:w="3332" w:type="dxa"/>
            <w:shd w:val="clear" w:color="auto" w:fill="auto"/>
          </w:tcPr>
          <w:p w14:paraId="135AFEFB" w14:textId="77777777" w:rsidR="004E71D3" w:rsidRPr="00C075B0" w:rsidRDefault="004E71D3" w:rsidP="00502A5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1D3" w:rsidRPr="00D42E6C" w14:paraId="0FC6D211" w14:textId="77777777" w:rsidTr="00B87AE5">
        <w:trPr>
          <w:trHeight w:val="82"/>
        </w:trPr>
        <w:tc>
          <w:tcPr>
            <w:tcW w:w="4238" w:type="dxa"/>
            <w:shd w:val="clear" w:color="auto" w:fill="E2EFD9" w:themeFill="accent6" w:themeFillTint="33"/>
            <w:vAlign w:val="center"/>
          </w:tcPr>
          <w:p w14:paraId="561C64E0" w14:textId="77777777" w:rsidR="004E71D3" w:rsidRPr="00D42E6C" w:rsidRDefault="004E71D3" w:rsidP="00502A58">
            <w:pPr>
              <w:rPr>
                <w:rFonts w:cstheme="minorHAnsi"/>
                <w:b/>
                <w:bCs/>
                <w:sz w:val="6"/>
                <w:szCs w:val="6"/>
                <w:shd w:val="clear" w:color="auto" w:fill="FFFFFF"/>
              </w:rPr>
            </w:pPr>
          </w:p>
        </w:tc>
        <w:tc>
          <w:tcPr>
            <w:tcW w:w="5112" w:type="dxa"/>
            <w:gridSpan w:val="2"/>
            <w:shd w:val="clear" w:color="auto" w:fill="E2EFD9" w:themeFill="accent6" w:themeFillTint="33"/>
          </w:tcPr>
          <w:p w14:paraId="1A56D219" w14:textId="77777777" w:rsidR="004E71D3" w:rsidRPr="00D42E6C" w:rsidRDefault="004E71D3" w:rsidP="00502A58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4E71D3" w:rsidRPr="00D42E6C" w14:paraId="38C98C96" w14:textId="77777777" w:rsidTr="00B87AE5">
        <w:trPr>
          <w:trHeight w:val="180"/>
        </w:trPr>
        <w:tc>
          <w:tcPr>
            <w:tcW w:w="4238" w:type="dxa"/>
            <w:vMerge w:val="restart"/>
            <w:shd w:val="clear" w:color="auto" w:fill="auto"/>
            <w:vAlign w:val="center"/>
          </w:tcPr>
          <w:p w14:paraId="59758681" w14:textId="77777777" w:rsidR="004E71D3" w:rsidRPr="00D42E6C" w:rsidRDefault="004E71D3" w:rsidP="00502A58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>I</w:t>
            </w:r>
            <w:r w:rsidRPr="00D42E6C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 xml:space="preserve">s the adverse event </w:t>
            </w:r>
            <w:r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 xml:space="preserve">or unanticipated problem </w:t>
            </w:r>
            <w:r w:rsidRPr="00D42E6C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 xml:space="preserve">serious (Yes or No)?  </w:t>
            </w:r>
          </w:p>
        </w:tc>
        <w:tc>
          <w:tcPr>
            <w:tcW w:w="5112" w:type="dxa"/>
            <w:gridSpan w:val="2"/>
            <w:shd w:val="clear" w:color="auto" w:fill="auto"/>
          </w:tcPr>
          <w:p w14:paraId="0CB5E2C6" w14:textId="77777777" w:rsidR="004E71D3" w:rsidRPr="00D42E6C" w:rsidRDefault="007A3B2B" w:rsidP="00502A58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6354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D3" w:rsidRPr="00D42E6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E71D3" w:rsidRPr="00D42E6C">
              <w:rPr>
                <w:rFonts w:cstheme="minorHAnsi"/>
                <w:sz w:val="18"/>
                <w:szCs w:val="18"/>
              </w:rPr>
              <w:t xml:space="preserve">Yes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62063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D3" w:rsidRPr="00D42E6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E71D3" w:rsidRPr="00D42E6C">
              <w:rPr>
                <w:rFonts w:cstheme="minorHAnsi"/>
                <w:sz w:val="18"/>
                <w:szCs w:val="18"/>
              </w:rPr>
              <w:t xml:space="preserve">No  </w:t>
            </w:r>
            <w:sdt>
              <w:sdtPr>
                <w:rPr>
                  <w:rFonts w:cstheme="minorHAnsi"/>
                  <w:sz w:val="18"/>
                  <w:szCs w:val="18"/>
                </w:rPr>
                <w:id w:val="73550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D3" w:rsidRPr="00D42E6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E71D3" w:rsidRPr="00D42E6C">
              <w:rPr>
                <w:rFonts w:cstheme="minorHAnsi"/>
                <w:sz w:val="18"/>
                <w:szCs w:val="18"/>
              </w:rPr>
              <w:t>N/A</w:t>
            </w:r>
            <w:r w:rsidR="004E71D3">
              <w:rPr>
                <w:rFonts w:cstheme="minorHAnsi"/>
                <w:sz w:val="18"/>
                <w:szCs w:val="18"/>
              </w:rPr>
              <w:t>-Event was not an AE or UP</w:t>
            </w:r>
          </w:p>
        </w:tc>
      </w:tr>
      <w:tr w:rsidR="004E71D3" w14:paraId="37FCA256" w14:textId="77777777" w:rsidTr="00B87AE5">
        <w:trPr>
          <w:trHeight w:val="180"/>
        </w:trPr>
        <w:tc>
          <w:tcPr>
            <w:tcW w:w="4238" w:type="dxa"/>
            <w:vMerge/>
            <w:shd w:val="clear" w:color="auto" w:fill="auto"/>
            <w:vAlign w:val="center"/>
          </w:tcPr>
          <w:p w14:paraId="27233B59" w14:textId="77777777" w:rsidR="004E71D3" w:rsidRPr="00D42E6C" w:rsidRDefault="004E71D3" w:rsidP="00502A58">
            <w:pPr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80" w:type="dxa"/>
            <w:shd w:val="clear" w:color="auto" w:fill="auto"/>
          </w:tcPr>
          <w:p w14:paraId="0DA88B8B" w14:textId="77777777" w:rsidR="004E71D3" w:rsidRPr="00D42E6C" w:rsidRDefault="004E71D3" w:rsidP="00502A58">
            <w:pPr>
              <w:rPr>
                <w:rFonts w:cstheme="minorHAnsi"/>
                <w:sz w:val="18"/>
                <w:szCs w:val="18"/>
              </w:rPr>
            </w:pPr>
            <w:r w:rsidRPr="00D42E6C">
              <w:rPr>
                <w:rFonts w:cstheme="minorHAnsi"/>
                <w:sz w:val="18"/>
                <w:szCs w:val="18"/>
              </w:rPr>
              <w:t>Why or why not:</w:t>
            </w:r>
          </w:p>
        </w:tc>
        <w:tc>
          <w:tcPr>
            <w:tcW w:w="3332" w:type="dxa"/>
            <w:shd w:val="clear" w:color="auto" w:fill="auto"/>
          </w:tcPr>
          <w:p w14:paraId="15FE0E8B" w14:textId="77777777" w:rsidR="004E71D3" w:rsidRDefault="004E71D3" w:rsidP="00502A58">
            <w:pPr>
              <w:rPr>
                <w:rFonts w:cstheme="minorHAnsi"/>
                <w:sz w:val="20"/>
                <w:szCs w:val="20"/>
              </w:rPr>
            </w:pPr>
          </w:p>
          <w:p w14:paraId="4E80A311" w14:textId="77777777" w:rsidR="004E71D3" w:rsidRDefault="004E71D3" w:rsidP="00502A5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1D3" w:rsidRPr="00D42E6C" w14:paraId="4D3DAB13" w14:textId="77777777" w:rsidTr="00B87AE5">
        <w:trPr>
          <w:trHeight w:val="82"/>
        </w:trPr>
        <w:tc>
          <w:tcPr>
            <w:tcW w:w="4238" w:type="dxa"/>
            <w:shd w:val="clear" w:color="auto" w:fill="E2EFD9" w:themeFill="accent6" w:themeFillTint="33"/>
            <w:vAlign w:val="center"/>
          </w:tcPr>
          <w:p w14:paraId="71EC8AF1" w14:textId="77777777" w:rsidR="004E71D3" w:rsidRPr="00D42E6C" w:rsidRDefault="004E71D3" w:rsidP="00502A58">
            <w:pPr>
              <w:rPr>
                <w:rFonts w:cstheme="minorHAnsi"/>
                <w:b/>
                <w:bCs/>
                <w:sz w:val="6"/>
                <w:szCs w:val="6"/>
                <w:shd w:val="clear" w:color="auto" w:fill="FFFFFF"/>
              </w:rPr>
            </w:pPr>
          </w:p>
        </w:tc>
        <w:tc>
          <w:tcPr>
            <w:tcW w:w="5112" w:type="dxa"/>
            <w:gridSpan w:val="2"/>
            <w:shd w:val="clear" w:color="auto" w:fill="E2EFD9" w:themeFill="accent6" w:themeFillTint="33"/>
          </w:tcPr>
          <w:p w14:paraId="1A9B2741" w14:textId="77777777" w:rsidR="004E71D3" w:rsidRPr="00D42E6C" w:rsidRDefault="004E71D3" w:rsidP="00502A58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4E71D3" w:rsidRPr="00D42E6C" w14:paraId="48E6E89A" w14:textId="77777777" w:rsidTr="00B87AE5">
        <w:trPr>
          <w:trHeight w:val="328"/>
        </w:trPr>
        <w:tc>
          <w:tcPr>
            <w:tcW w:w="4238" w:type="dxa"/>
            <w:vMerge w:val="restart"/>
            <w:shd w:val="clear" w:color="auto" w:fill="auto"/>
            <w:vAlign w:val="center"/>
          </w:tcPr>
          <w:p w14:paraId="51D8D629" w14:textId="77777777" w:rsidR="004E71D3" w:rsidRPr="00D42E6C" w:rsidRDefault="004E71D3" w:rsidP="00502A58">
            <w:pPr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</w:pPr>
            <w:r w:rsidRPr="00D42E6C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>Does the event/problem indicate that the research places participants or others at an increased risk of harm than was previously known or recognized?</w:t>
            </w:r>
          </w:p>
        </w:tc>
        <w:tc>
          <w:tcPr>
            <w:tcW w:w="5112" w:type="dxa"/>
            <w:gridSpan w:val="2"/>
            <w:shd w:val="clear" w:color="auto" w:fill="auto"/>
          </w:tcPr>
          <w:p w14:paraId="069CD012" w14:textId="77777777" w:rsidR="004E71D3" w:rsidRPr="00D42E6C" w:rsidRDefault="007A3B2B" w:rsidP="00502A58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7602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D3" w:rsidRPr="00D42E6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E71D3" w:rsidRPr="00D42E6C">
              <w:rPr>
                <w:rFonts w:cstheme="minorHAnsi"/>
                <w:sz w:val="18"/>
                <w:szCs w:val="18"/>
              </w:rPr>
              <w:t xml:space="preserve">Yes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77787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D3" w:rsidRPr="00D42E6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E71D3" w:rsidRPr="00D42E6C">
              <w:rPr>
                <w:rFonts w:cstheme="minorHAnsi"/>
                <w:sz w:val="18"/>
                <w:szCs w:val="18"/>
              </w:rPr>
              <w:t xml:space="preserve">No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66093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D3" w:rsidRPr="00D42E6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E71D3" w:rsidRPr="00D42E6C">
              <w:rPr>
                <w:rFonts w:cstheme="minorHAnsi"/>
                <w:sz w:val="18"/>
                <w:szCs w:val="18"/>
              </w:rPr>
              <w:t>N/A</w:t>
            </w:r>
            <w:r w:rsidR="004E71D3">
              <w:rPr>
                <w:rFonts w:cstheme="minorHAnsi"/>
                <w:sz w:val="18"/>
                <w:szCs w:val="18"/>
              </w:rPr>
              <w:t>-Event was not an AE or UP</w:t>
            </w:r>
          </w:p>
        </w:tc>
      </w:tr>
      <w:tr w:rsidR="004E71D3" w:rsidRPr="00C075B0" w14:paraId="11E82CEB" w14:textId="77777777" w:rsidTr="00B87AE5">
        <w:trPr>
          <w:trHeight w:val="326"/>
        </w:trPr>
        <w:tc>
          <w:tcPr>
            <w:tcW w:w="4238" w:type="dxa"/>
            <w:vMerge/>
            <w:shd w:val="clear" w:color="auto" w:fill="auto"/>
          </w:tcPr>
          <w:p w14:paraId="5D764046" w14:textId="77777777" w:rsidR="004E71D3" w:rsidRPr="00D42E6C" w:rsidRDefault="004E71D3" w:rsidP="00502A58">
            <w:pPr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80" w:type="dxa"/>
            <w:shd w:val="clear" w:color="auto" w:fill="auto"/>
          </w:tcPr>
          <w:p w14:paraId="1C8C9F97" w14:textId="77777777" w:rsidR="004E71D3" w:rsidRPr="00D42E6C" w:rsidRDefault="004E71D3" w:rsidP="00502A58">
            <w:pPr>
              <w:rPr>
                <w:rFonts w:cstheme="minorHAnsi"/>
                <w:sz w:val="18"/>
                <w:szCs w:val="18"/>
              </w:rPr>
            </w:pPr>
            <w:r w:rsidRPr="00D42E6C">
              <w:rPr>
                <w:rFonts w:cstheme="minorHAnsi"/>
                <w:sz w:val="18"/>
                <w:szCs w:val="18"/>
              </w:rPr>
              <w:t>Why or why not:</w:t>
            </w:r>
          </w:p>
        </w:tc>
        <w:tc>
          <w:tcPr>
            <w:tcW w:w="3332" w:type="dxa"/>
            <w:shd w:val="clear" w:color="auto" w:fill="auto"/>
          </w:tcPr>
          <w:p w14:paraId="59D31562" w14:textId="77777777" w:rsidR="004E71D3" w:rsidRPr="00C075B0" w:rsidRDefault="004E71D3" w:rsidP="00502A5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1D3" w:rsidRPr="00C075B0" w14:paraId="214E2F21" w14:textId="77777777" w:rsidTr="00B87AE5">
        <w:trPr>
          <w:trHeight w:val="326"/>
        </w:trPr>
        <w:tc>
          <w:tcPr>
            <w:tcW w:w="4238" w:type="dxa"/>
            <w:vMerge/>
            <w:shd w:val="clear" w:color="auto" w:fill="auto"/>
          </w:tcPr>
          <w:p w14:paraId="130FDE75" w14:textId="77777777" w:rsidR="004E71D3" w:rsidRPr="00D42E6C" w:rsidRDefault="004E71D3" w:rsidP="00502A58">
            <w:pPr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80" w:type="dxa"/>
            <w:shd w:val="clear" w:color="auto" w:fill="auto"/>
          </w:tcPr>
          <w:p w14:paraId="62D5F2FD" w14:textId="77777777" w:rsidR="004E71D3" w:rsidRPr="00D42E6C" w:rsidRDefault="004E71D3" w:rsidP="00502A58">
            <w:pPr>
              <w:rPr>
                <w:rFonts w:cstheme="minorHAnsi"/>
                <w:sz w:val="18"/>
                <w:szCs w:val="18"/>
              </w:rPr>
            </w:pPr>
            <w:r w:rsidRPr="00D42E6C">
              <w:rPr>
                <w:rFonts w:cstheme="minorHAnsi"/>
                <w:sz w:val="18"/>
                <w:szCs w:val="18"/>
              </w:rPr>
              <w:t>How did the Investigator make that determination?</w:t>
            </w:r>
          </w:p>
        </w:tc>
        <w:tc>
          <w:tcPr>
            <w:tcW w:w="3332" w:type="dxa"/>
            <w:shd w:val="clear" w:color="auto" w:fill="auto"/>
          </w:tcPr>
          <w:p w14:paraId="44D7AE80" w14:textId="77777777" w:rsidR="004E71D3" w:rsidRPr="00C075B0" w:rsidRDefault="004E71D3" w:rsidP="00502A5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1D3" w:rsidRPr="00C075B0" w14:paraId="045CC262" w14:textId="77777777" w:rsidTr="00B87AE5">
        <w:trPr>
          <w:trHeight w:val="379"/>
        </w:trPr>
        <w:tc>
          <w:tcPr>
            <w:tcW w:w="9350" w:type="dxa"/>
            <w:gridSpan w:val="3"/>
            <w:shd w:val="clear" w:color="auto" w:fill="F4B083" w:themeFill="accent2" w:themeFillTint="99"/>
          </w:tcPr>
          <w:p w14:paraId="4F72DB88" w14:textId="77777777" w:rsidR="004E71D3" w:rsidRPr="00C075B0" w:rsidRDefault="004E71D3" w:rsidP="00502A5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075B0">
              <w:rPr>
                <w:rFonts w:cstheme="minorHAnsi"/>
                <w:b/>
                <w:bCs/>
                <w:sz w:val="20"/>
                <w:szCs w:val="20"/>
              </w:rPr>
              <w:t>Corrective and Preventive Actions</w:t>
            </w:r>
          </w:p>
        </w:tc>
      </w:tr>
      <w:tr w:rsidR="004E71D3" w:rsidRPr="00C075B0" w14:paraId="486E282E" w14:textId="77777777" w:rsidTr="00B87AE5">
        <w:trPr>
          <w:trHeight w:val="547"/>
        </w:trPr>
        <w:tc>
          <w:tcPr>
            <w:tcW w:w="4238" w:type="dxa"/>
          </w:tcPr>
          <w:p w14:paraId="7599D223" w14:textId="77777777" w:rsidR="004E71D3" w:rsidRPr="00D42E6C" w:rsidRDefault="004E71D3" w:rsidP="00502A5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42E6C">
              <w:rPr>
                <w:rFonts w:cstheme="minorHAnsi"/>
                <w:b/>
                <w:bCs/>
                <w:sz w:val="18"/>
                <w:szCs w:val="18"/>
              </w:rPr>
              <w:t xml:space="preserve">Describe the actions(s) already taken to address the event/problem. </w:t>
            </w:r>
          </w:p>
          <w:p w14:paraId="291F6CD2" w14:textId="77777777" w:rsidR="004E71D3" w:rsidRPr="00D42E6C" w:rsidRDefault="004E71D3" w:rsidP="004E71D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D42E6C">
              <w:rPr>
                <w:rFonts w:cstheme="minorHAnsi"/>
                <w:sz w:val="18"/>
                <w:szCs w:val="18"/>
              </w:rPr>
              <w:t>Including who was responsible for implementing the corrective actions and</w:t>
            </w:r>
          </w:p>
          <w:p w14:paraId="359E818B" w14:textId="77777777" w:rsidR="004E71D3" w:rsidRPr="00D42E6C" w:rsidRDefault="004E71D3" w:rsidP="004E71D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D42E6C">
              <w:rPr>
                <w:rFonts w:cstheme="minorHAnsi"/>
                <w:sz w:val="18"/>
                <w:szCs w:val="18"/>
              </w:rPr>
              <w:t>a timeline for when the actions occurred.</w:t>
            </w:r>
          </w:p>
        </w:tc>
        <w:tc>
          <w:tcPr>
            <w:tcW w:w="5112" w:type="dxa"/>
            <w:gridSpan w:val="2"/>
          </w:tcPr>
          <w:p w14:paraId="1CDC6F64" w14:textId="77777777" w:rsidR="004E71D3" w:rsidRPr="00C075B0" w:rsidRDefault="004E71D3" w:rsidP="00502A58">
            <w:pPr>
              <w:rPr>
                <w:rFonts w:cstheme="minorHAnsi"/>
                <w:sz w:val="20"/>
                <w:szCs w:val="20"/>
              </w:rPr>
            </w:pPr>
          </w:p>
          <w:p w14:paraId="4FAA0427" w14:textId="77777777" w:rsidR="004E71D3" w:rsidRPr="00C075B0" w:rsidRDefault="004E71D3" w:rsidP="00502A5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1D3" w:rsidRPr="00C075B0" w14:paraId="76C6919C" w14:textId="77777777" w:rsidTr="00B87AE5">
        <w:trPr>
          <w:trHeight w:val="547"/>
        </w:trPr>
        <w:tc>
          <w:tcPr>
            <w:tcW w:w="4238" w:type="dxa"/>
          </w:tcPr>
          <w:p w14:paraId="450848A6" w14:textId="77777777" w:rsidR="004E71D3" w:rsidRPr="00D42E6C" w:rsidRDefault="004E71D3" w:rsidP="00502A5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42E6C">
              <w:rPr>
                <w:rFonts w:cstheme="minorHAnsi"/>
                <w:b/>
                <w:bCs/>
                <w:sz w:val="18"/>
                <w:szCs w:val="18"/>
              </w:rPr>
              <w:t>Describe the future action(s) that will be taken to address the event/problem. Please describe:</w:t>
            </w:r>
          </w:p>
          <w:p w14:paraId="69D7DD45" w14:textId="77777777" w:rsidR="004E71D3" w:rsidRPr="00D42E6C" w:rsidRDefault="004E71D3" w:rsidP="004E71D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42E6C">
              <w:rPr>
                <w:rFonts w:asciiTheme="minorHAnsi" w:hAnsiTheme="minorHAnsi" w:cstheme="minorHAnsi"/>
                <w:sz w:val="18"/>
                <w:szCs w:val="18"/>
              </w:rPr>
              <w:t xml:space="preserve">what is being done to prevent the event/problem from recurring in the future, </w:t>
            </w:r>
          </w:p>
          <w:p w14:paraId="19509F86" w14:textId="77777777" w:rsidR="004E71D3" w:rsidRPr="00D42E6C" w:rsidRDefault="004E71D3" w:rsidP="004E71D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42E6C">
              <w:rPr>
                <w:rFonts w:asciiTheme="minorHAnsi" w:hAnsiTheme="minorHAnsi" w:cstheme="minorHAnsi"/>
                <w:sz w:val="18"/>
                <w:szCs w:val="18"/>
              </w:rPr>
              <w:t xml:space="preserve">including who will be responsible for implementing the corrective actions and </w:t>
            </w:r>
          </w:p>
          <w:p w14:paraId="45048A08" w14:textId="77777777" w:rsidR="004E71D3" w:rsidRPr="00D42E6C" w:rsidRDefault="004E71D3" w:rsidP="004E71D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42E6C">
              <w:rPr>
                <w:rFonts w:asciiTheme="minorHAnsi" w:hAnsiTheme="minorHAnsi" w:cstheme="minorHAnsi"/>
                <w:sz w:val="18"/>
                <w:szCs w:val="18"/>
              </w:rPr>
              <w:t xml:space="preserve">a timeline for when the actions will be implemented. </w:t>
            </w:r>
          </w:p>
          <w:p w14:paraId="5A303124" w14:textId="77777777" w:rsidR="004E71D3" w:rsidRPr="00D42E6C" w:rsidRDefault="004E71D3" w:rsidP="00502A58">
            <w:pPr>
              <w:rPr>
                <w:rFonts w:cstheme="minorHAnsi"/>
                <w:sz w:val="18"/>
                <w:szCs w:val="18"/>
              </w:rPr>
            </w:pPr>
          </w:p>
          <w:p w14:paraId="05DA22ED" w14:textId="77777777" w:rsidR="004E71D3" w:rsidRPr="00D42E6C" w:rsidRDefault="004E71D3" w:rsidP="00502A58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D42E6C">
              <w:rPr>
                <w:rFonts w:cstheme="minorHAnsi"/>
                <w:sz w:val="18"/>
                <w:szCs w:val="18"/>
                <w:shd w:val="clear" w:color="auto" w:fill="FFFFFF"/>
              </w:rPr>
              <w:t>Potential corrective actions could include</w:t>
            </w:r>
            <w:r>
              <w:rPr>
                <w:rFonts w:cstheme="minorHAnsi"/>
                <w:sz w:val="18"/>
                <w:szCs w:val="18"/>
                <w:shd w:val="clear" w:color="auto" w:fill="FFFFFF"/>
              </w:rPr>
              <w:t>, but are not limited to</w:t>
            </w:r>
            <w:r w:rsidRPr="00D42E6C">
              <w:rPr>
                <w:rFonts w:cstheme="minorHAnsi"/>
                <w:sz w:val="18"/>
                <w:szCs w:val="18"/>
                <w:shd w:val="clear" w:color="auto" w:fill="FFFFFF"/>
              </w:rPr>
              <w:t>:</w:t>
            </w:r>
          </w:p>
          <w:p w14:paraId="1C7A8058" w14:textId="77777777" w:rsidR="004E71D3" w:rsidRPr="00D42E6C" w:rsidRDefault="004E71D3" w:rsidP="004E71D3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D42E6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Careful review of all study records, including informed consent, to identify similar issues.</w:t>
            </w:r>
          </w:p>
          <w:p w14:paraId="229A63D2" w14:textId="77777777" w:rsidR="004E71D3" w:rsidRPr="00D42E6C" w:rsidRDefault="004E71D3" w:rsidP="004E71D3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D42E6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Re-education of study staff (must be documented)</w:t>
            </w:r>
          </w:p>
          <w:p w14:paraId="17F43D71" w14:textId="77777777" w:rsidR="004E71D3" w:rsidRPr="00D42E6C" w:rsidRDefault="004E71D3" w:rsidP="004E71D3">
            <w:pPr>
              <w:pStyle w:val="ListParagraph"/>
              <w:numPr>
                <w:ilvl w:val="1"/>
                <w:numId w:val="7"/>
              </w:numPr>
              <w:spacing w:line="240" w:lineRule="auto"/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</w:pPr>
            <w:r w:rsidRPr="00D42E6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Re-education could include completion of relevant courses in HealthStream available from the HRA Compliance and Education Office </w:t>
            </w:r>
            <w:hyperlink r:id="rId7" w:history="1">
              <w:r w:rsidRPr="00D42E6C">
                <w:rPr>
                  <w:rStyle w:val="Hyperlink"/>
                  <w:sz w:val="18"/>
                  <w:szCs w:val="18"/>
                </w:rPr>
                <w:t>Pages - Education (Human Research) (sharepoint.com)</w:t>
              </w:r>
            </w:hyperlink>
          </w:p>
          <w:p w14:paraId="0FE5DCD7" w14:textId="77777777" w:rsidR="004E71D3" w:rsidRPr="00D42E6C" w:rsidRDefault="004E71D3" w:rsidP="004E71D3">
            <w:pPr>
              <w:pStyle w:val="ListParagraph"/>
              <w:numPr>
                <w:ilvl w:val="1"/>
                <w:numId w:val="7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42E6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Develop an internal study team monitoring plan to periodically assess compliance with approved protocols, research regulations, institutional policies, and compliance with the corrective actions.</w:t>
            </w:r>
          </w:p>
        </w:tc>
        <w:tc>
          <w:tcPr>
            <w:tcW w:w="5112" w:type="dxa"/>
            <w:gridSpan w:val="2"/>
          </w:tcPr>
          <w:p w14:paraId="0055CDD8" w14:textId="77777777" w:rsidR="004E71D3" w:rsidRPr="00C075B0" w:rsidRDefault="004E71D3" w:rsidP="00502A5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1D3" w:rsidRPr="00C075B0" w14:paraId="674E65D7" w14:textId="77777777" w:rsidTr="00B87AE5">
        <w:trPr>
          <w:trHeight w:val="547"/>
        </w:trPr>
        <w:tc>
          <w:tcPr>
            <w:tcW w:w="4238" w:type="dxa"/>
          </w:tcPr>
          <w:p w14:paraId="3ACD0C14" w14:textId="77777777" w:rsidR="004E71D3" w:rsidRDefault="004E71D3" w:rsidP="00502A58">
            <w:pPr>
              <w:rPr>
                <w:rFonts w:cstheme="minorHAnsi"/>
                <w:sz w:val="18"/>
                <w:szCs w:val="18"/>
              </w:rPr>
            </w:pPr>
            <w:r w:rsidRPr="00D42E6C">
              <w:rPr>
                <w:rFonts w:cstheme="minorHAnsi"/>
                <w:b/>
                <w:bCs/>
                <w:sz w:val="18"/>
                <w:szCs w:val="18"/>
              </w:rPr>
              <w:t>Have participants been notified, or will they be notified of the event?</w:t>
            </w:r>
            <w:r w:rsidRPr="00D42E6C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67552D9C" w14:textId="77777777" w:rsidR="004E71D3" w:rsidRPr="00F85E67" w:rsidRDefault="004E71D3" w:rsidP="004E71D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F85E67">
              <w:rPr>
                <w:rFonts w:cstheme="minorHAnsi"/>
                <w:sz w:val="18"/>
                <w:szCs w:val="18"/>
              </w:rPr>
              <w:lastRenderedPageBreak/>
              <w:t xml:space="preserve">Why or why not? </w:t>
            </w:r>
          </w:p>
          <w:p w14:paraId="49C3AB6A" w14:textId="77777777" w:rsidR="004E71D3" w:rsidRPr="00D42E6C" w:rsidRDefault="004E71D3" w:rsidP="004E71D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r w:rsidRPr="00D42E6C">
              <w:rPr>
                <w:rFonts w:cstheme="minorHAnsi"/>
                <w:sz w:val="18"/>
                <w:szCs w:val="18"/>
              </w:rPr>
              <w:t>If notifying, specify which participants, e.g., all active participants, all consented participants, etc., along with justification for this plan.</w:t>
            </w:r>
          </w:p>
          <w:p w14:paraId="7293D101" w14:textId="77777777" w:rsidR="004E71D3" w:rsidRPr="00D42E6C" w:rsidRDefault="004E71D3" w:rsidP="00502A58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112" w:type="dxa"/>
            <w:gridSpan w:val="2"/>
          </w:tcPr>
          <w:p w14:paraId="2BC608DA" w14:textId="77777777" w:rsidR="004E71D3" w:rsidRPr="00C075B0" w:rsidRDefault="004E71D3" w:rsidP="00502A5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1D3" w:rsidRPr="00C075B0" w14:paraId="06892EA0" w14:textId="77777777" w:rsidTr="00B87AE5">
        <w:trPr>
          <w:trHeight w:val="547"/>
        </w:trPr>
        <w:tc>
          <w:tcPr>
            <w:tcW w:w="4238" w:type="dxa"/>
          </w:tcPr>
          <w:p w14:paraId="45A5D05B" w14:textId="77777777" w:rsidR="004E71D3" w:rsidRPr="00D42E6C" w:rsidRDefault="004E71D3" w:rsidP="00502A5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42E6C">
              <w:rPr>
                <w:rFonts w:cstheme="minorHAnsi"/>
                <w:b/>
                <w:bCs/>
                <w:sz w:val="18"/>
                <w:szCs w:val="18"/>
              </w:rPr>
              <w:t xml:space="preserve">When applicable, will participants need to be re-consented considering the event?  </w:t>
            </w:r>
          </w:p>
          <w:p w14:paraId="05371871" w14:textId="77777777" w:rsidR="004E71D3" w:rsidRPr="00D42E6C" w:rsidRDefault="004E71D3" w:rsidP="004E71D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D42E6C">
              <w:rPr>
                <w:rFonts w:asciiTheme="minorHAnsi" w:hAnsiTheme="minorHAnsi" w:cstheme="minorHAnsi"/>
                <w:sz w:val="18"/>
                <w:szCs w:val="18"/>
              </w:rPr>
              <w:t>If they do, please describe the timeline for re-consent.</w:t>
            </w:r>
          </w:p>
        </w:tc>
        <w:tc>
          <w:tcPr>
            <w:tcW w:w="5112" w:type="dxa"/>
            <w:gridSpan w:val="2"/>
          </w:tcPr>
          <w:p w14:paraId="2DB15150" w14:textId="77777777" w:rsidR="004E71D3" w:rsidRPr="00C075B0" w:rsidRDefault="004E71D3" w:rsidP="00502A5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1D3" w:rsidRPr="00C075B0" w14:paraId="457645E6" w14:textId="77777777" w:rsidTr="00B87AE5">
        <w:trPr>
          <w:trHeight w:val="547"/>
        </w:trPr>
        <w:tc>
          <w:tcPr>
            <w:tcW w:w="4238" w:type="dxa"/>
          </w:tcPr>
          <w:p w14:paraId="57CE6B51" w14:textId="77777777" w:rsidR="004E71D3" w:rsidRPr="00D42E6C" w:rsidRDefault="004E71D3" w:rsidP="00502A5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42E6C">
              <w:rPr>
                <w:rFonts w:cstheme="minorHAnsi"/>
                <w:b/>
                <w:bCs/>
                <w:sz w:val="18"/>
                <w:szCs w:val="18"/>
              </w:rPr>
              <w:t xml:space="preserve">Will a study amendment (e.g., revisions to the protocol and/or consent form(s)) be needed to address the event?  </w:t>
            </w:r>
          </w:p>
          <w:p w14:paraId="24F7EF4C" w14:textId="77777777" w:rsidR="004E71D3" w:rsidRPr="00F85E67" w:rsidRDefault="004E71D3" w:rsidP="004E71D3">
            <w:pPr>
              <w:pStyle w:val="ListParagraph"/>
              <w:numPr>
                <w:ilvl w:val="0"/>
                <w:numId w:val="5"/>
              </w:numPr>
              <w:ind w:left="341" w:hanging="341"/>
              <w:rPr>
                <w:rFonts w:cstheme="minorHAnsi"/>
                <w:b/>
                <w:bCs/>
                <w:sz w:val="18"/>
                <w:szCs w:val="18"/>
              </w:rPr>
            </w:pPr>
            <w:r w:rsidRPr="00F85E67">
              <w:rPr>
                <w:rFonts w:cstheme="minorHAnsi"/>
                <w:b/>
                <w:bCs/>
                <w:sz w:val="18"/>
                <w:szCs w:val="18"/>
              </w:rPr>
              <w:t>Note:</w:t>
            </w:r>
            <w:r w:rsidRPr="00D42E6C">
              <w:rPr>
                <w:rFonts w:cstheme="minorHAnsi"/>
                <w:sz w:val="18"/>
                <w:szCs w:val="18"/>
              </w:rPr>
              <w:t xml:space="preserve"> An</w:t>
            </w:r>
            <w:r w:rsidRPr="00D42E6C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amendment may be required for patient-facing documents/notifications, such as emails, letters, phone scripts, etc.</w:t>
            </w:r>
          </w:p>
          <w:p w14:paraId="56A40D86" w14:textId="77777777" w:rsidR="004E71D3" w:rsidRPr="00F85E67" w:rsidRDefault="004E71D3" w:rsidP="004E71D3">
            <w:pPr>
              <w:pStyle w:val="ListParagraph"/>
              <w:numPr>
                <w:ilvl w:val="1"/>
                <w:numId w:val="5"/>
              </w:numPr>
              <w:ind w:left="1060" w:hanging="270"/>
              <w:rPr>
                <w:rFonts w:cstheme="minorHAnsi"/>
                <w:b/>
                <w:bCs/>
                <w:sz w:val="18"/>
                <w:szCs w:val="18"/>
              </w:rPr>
            </w:pPr>
            <w:r w:rsidRPr="00F85E67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Revised Investigator Brochures (IB) </w:t>
            </w:r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should be </w:t>
            </w:r>
            <w:r w:rsidRPr="00F85E67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submitted via </w:t>
            </w:r>
            <w:r>
              <w:rPr>
                <w:rFonts w:cstheme="minorHAnsi"/>
                <w:sz w:val="18"/>
                <w:szCs w:val="18"/>
                <w:shd w:val="clear" w:color="auto" w:fill="FFFFFF"/>
              </w:rPr>
              <w:t>Amendment</w:t>
            </w:r>
            <w:r w:rsidRPr="00F85E67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if there are changes being made to the protocol, consent, or other study documents. </w:t>
            </w:r>
          </w:p>
          <w:p w14:paraId="6EA7C27E" w14:textId="77777777" w:rsidR="004E71D3" w:rsidRPr="00D42E6C" w:rsidRDefault="004E71D3" w:rsidP="004E71D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D42E6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If </w:t>
            </w:r>
            <w:r w:rsidRPr="00D42E6C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>yes</w:t>
            </w:r>
            <w:r w:rsidRPr="00D42E6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include: </w:t>
            </w:r>
          </w:p>
          <w:p w14:paraId="34DD3C6F" w14:textId="77777777" w:rsidR="004E71D3" w:rsidRPr="00D42E6C" w:rsidRDefault="004E71D3" w:rsidP="004E71D3">
            <w:pPr>
              <w:pStyle w:val="ListParagraph"/>
              <w:numPr>
                <w:ilvl w:val="1"/>
                <w:numId w:val="2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D42E6C">
              <w:rPr>
                <w:rFonts w:asciiTheme="minorHAnsi" w:hAnsiTheme="minorHAnsi" w:cstheme="minorHAnsi"/>
                <w:sz w:val="18"/>
                <w:szCs w:val="18"/>
              </w:rPr>
              <w:t>What is the timeline for the amendment?</w:t>
            </w:r>
            <w:r w:rsidRPr="00D42E6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26642E17" w14:textId="77777777" w:rsidR="004E71D3" w:rsidRPr="00D42E6C" w:rsidRDefault="004E71D3" w:rsidP="004E71D3">
            <w:pPr>
              <w:pStyle w:val="ListParagraph"/>
              <w:numPr>
                <w:ilvl w:val="1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D42E6C">
              <w:rPr>
                <w:rFonts w:cstheme="minorHAnsi"/>
                <w:sz w:val="18"/>
                <w:szCs w:val="18"/>
                <w:shd w:val="clear" w:color="auto" w:fill="FFFFFF"/>
              </w:rPr>
              <w:t>Whether an amendment has already been submitted to the IRB or when an amendment will be forthcoming (e.g., The sponsor is working on changes to the protocol and informed consent</w:t>
            </w:r>
            <w:r>
              <w:rPr>
                <w:rFonts w:cstheme="minorHAnsi"/>
                <w:sz w:val="18"/>
                <w:szCs w:val="18"/>
                <w:shd w:val="clear" w:color="auto" w:fill="FFFFFF"/>
              </w:rPr>
              <w:t>,</w:t>
            </w:r>
            <w:r w:rsidRPr="00D42E6C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and an amendment will be submitted once received.</w:t>
            </w:r>
          </w:p>
        </w:tc>
        <w:tc>
          <w:tcPr>
            <w:tcW w:w="5112" w:type="dxa"/>
            <w:gridSpan w:val="2"/>
          </w:tcPr>
          <w:p w14:paraId="6C48F1EF" w14:textId="77777777" w:rsidR="004E71D3" w:rsidRPr="00C075B0" w:rsidRDefault="004E71D3" w:rsidP="00502A5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71D3" w:rsidRPr="00C075B0" w14:paraId="3EC0D4FB" w14:textId="77777777" w:rsidTr="00B87AE5">
        <w:trPr>
          <w:trHeight w:val="547"/>
        </w:trPr>
        <w:tc>
          <w:tcPr>
            <w:tcW w:w="4238" w:type="dxa"/>
          </w:tcPr>
          <w:p w14:paraId="65646DEE" w14:textId="77777777" w:rsidR="004E71D3" w:rsidRPr="00D42E6C" w:rsidRDefault="004E71D3" w:rsidP="00502A5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42E6C">
              <w:rPr>
                <w:rFonts w:cstheme="minorHAnsi"/>
                <w:b/>
                <w:bCs/>
                <w:sz w:val="18"/>
                <w:szCs w:val="18"/>
              </w:rPr>
              <w:t>How will the effectiveness of the corrective and preventive actions (CAPA) be determined?</w:t>
            </w:r>
          </w:p>
          <w:p w14:paraId="58DA3A72" w14:textId="77777777" w:rsidR="004E71D3" w:rsidRPr="00D42E6C" w:rsidRDefault="004E71D3" w:rsidP="004E71D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  <w:sz w:val="18"/>
                <w:szCs w:val="18"/>
              </w:rPr>
            </w:pPr>
            <w:r w:rsidRPr="00D42E6C">
              <w:rPr>
                <w:rFonts w:cstheme="minorHAnsi"/>
                <w:bCs/>
                <w:sz w:val="18"/>
                <w:szCs w:val="18"/>
              </w:rPr>
              <w:t>How will effectiveness be determined and defined?</w:t>
            </w:r>
          </w:p>
          <w:p w14:paraId="47011256" w14:textId="77777777" w:rsidR="004E71D3" w:rsidRPr="00D42E6C" w:rsidRDefault="004E71D3" w:rsidP="004E71D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  <w:sz w:val="18"/>
                <w:szCs w:val="18"/>
              </w:rPr>
            </w:pPr>
            <w:r w:rsidRPr="00D42E6C">
              <w:rPr>
                <w:rFonts w:cstheme="minorHAnsi"/>
                <w:sz w:val="18"/>
                <w:szCs w:val="18"/>
              </w:rPr>
              <w:t>Who will be responsible for evaluating the effectiveness of the CAPA, and when will this occur?</w:t>
            </w:r>
          </w:p>
        </w:tc>
        <w:tc>
          <w:tcPr>
            <w:tcW w:w="5112" w:type="dxa"/>
            <w:gridSpan w:val="2"/>
          </w:tcPr>
          <w:p w14:paraId="0F294ECD" w14:textId="77777777" w:rsidR="004E71D3" w:rsidRPr="00C075B0" w:rsidRDefault="004E71D3" w:rsidP="00502A5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4F845A9" w14:textId="77777777" w:rsidR="00276729" w:rsidRDefault="007A3B2B"/>
    <w:sectPr w:rsidR="00276729" w:rsidSect="00A637FB">
      <w:headerReference w:type="default" r:id="rId8"/>
      <w:footerReference w:type="default" r:id="rId9"/>
      <w:pgSz w:w="12240" w:h="15840"/>
      <w:pgMar w:top="63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632E3" w14:textId="77777777" w:rsidR="00541C43" w:rsidRDefault="00541C43" w:rsidP="004E71D3">
      <w:r>
        <w:separator/>
      </w:r>
    </w:p>
  </w:endnote>
  <w:endnote w:type="continuationSeparator" w:id="0">
    <w:p w14:paraId="5861903B" w14:textId="77777777" w:rsidR="00541C43" w:rsidRDefault="00541C43" w:rsidP="004E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F0AFF" w14:textId="62208004" w:rsidR="004E71D3" w:rsidRDefault="004E71D3">
    <w:pPr>
      <w:pStyle w:val="Footer"/>
    </w:pPr>
    <w:r>
      <w:t>Version 1.0: 1/19/2024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09A7B" w14:textId="77777777" w:rsidR="00541C43" w:rsidRDefault="00541C43" w:rsidP="004E71D3">
      <w:r>
        <w:separator/>
      </w:r>
    </w:p>
  </w:footnote>
  <w:footnote w:type="continuationSeparator" w:id="0">
    <w:p w14:paraId="378DD437" w14:textId="77777777" w:rsidR="00541C43" w:rsidRDefault="00541C43" w:rsidP="004E7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24867" w14:textId="40CC147C" w:rsidR="000C32DF" w:rsidRDefault="000C32DF" w:rsidP="000C32DF">
    <w:pPr>
      <w:pStyle w:val="Header"/>
      <w:pBdr>
        <w:bottom w:val="single" w:sz="12" w:space="1" w:color="auto"/>
      </w:pBdr>
      <w:rPr>
        <w:b/>
        <w:bCs/>
      </w:rPr>
    </w:pPr>
    <w:r>
      <w:rPr>
        <w:noProof/>
      </w:rPr>
      <w:drawing>
        <wp:inline distT="0" distB="0" distL="0" distR="0" wp14:anchorId="76ABB9EC" wp14:editId="301C17DC">
          <wp:extent cx="2780030" cy="387985"/>
          <wp:effectExtent l="0" t="0" r="1270" b="12065"/>
          <wp:docPr id="13" name="Picture 1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003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58855B" w14:textId="5F2EDB2B" w:rsidR="000C32DF" w:rsidRPr="006D406B" w:rsidRDefault="00A637FB" w:rsidP="000C32DF">
    <w:pPr>
      <w:pStyle w:val="Header"/>
      <w:rPr>
        <w:b/>
        <w:bCs/>
        <w:color w:val="003399"/>
      </w:rPr>
    </w:pPr>
    <w:r>
      <w:rPr>
        <w:b/>
        <w:bCs/>
      </w:rPr>
      <w:t xml:space="preserve">            </w:t>
    </w:r>
    <w:r w:rsidRPr="006D406B">
      <w:rPr>
        <w:b/>
        <w:bCs/>
        <w:color w:val="003399"/>
      </w:rPr>
      <w:t>Institutional Review Board (IRB)</w:t>
    </w:r>
  </w:p>
  <w:p w14:paraId="07682AC9" w14:textId="77777777" w:rsidR="00A637FB" w:rsidRDefault="00A637FB" w:rsidP="000C32DF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1787"/>
    <w:multiLevelType w:val="hybridMultilevel"/>
    <w:tmpl w:val="82C40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9384C"/>
    <w:multiLevelType w:val="hybridMultilevel"/>
    <w:tmpl w:val="ECE24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31E07"/>
    <w:multiLevelType w:val="hybridMultilevel"/>
    <w:tmpl w:val="52645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C93BB1"/>
    <w:multiLevelType w:val="hybridMultilevel"/>
    <w:tmpl w:val="8CF03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53518E"/>
    <w:multiLevelType w:val="hybridMultilevel"/>
    <w:tmpl w:val="DE2E2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095FEA"/>
    <w:multiLevelType w:val="hybridMultilevel"/>
    <w:tmpl w:val="85DCD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iCs w:val="0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FA771C"/>
    <w:multiLevelType w:val="hybridMultilevel"/>
    <w:tmpl w:val="60CAB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995405"/>
    <w:multiLevelType w:val="hybridMultilevel"/>
    <w:tmpl w:val="F20A2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111856">
    <w:abstractNumId w:val="3"/>
  </w:num>
  <w:num w:numId="2" w16cid:durableId="814951169">
    <w:abstractNumId w:val="4"/>
  </w:num>
  <w:num w:numId="3" w16cid:durableId="1948000272">
    <w:abstractNumId w:val="5"/>
  </w:num>
  <w:num w:numId="4" w16cid:durableId="896942256">
    <w:abstractNumId w:val="6"/>
  </w:num>
  <w:num w:numId="5" w16cid:durableId="1646275800">
    <w:abstractNumId w:val="1"/>
  </w:num>
  <w:num w:numId="6" w16cid:durableId="228662717">
    <w:abstractNumId w:val="7"/>
  </w:num>
  <w:num w:numId="7" w16cid:durableId="111948765">
    <w:abstractNumId w:val="2"/>
  </w:num>
  <w:num w:numId="8" w16cid:durableId="1601601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D3"/>
    <w:rsid w:val="000C32DF"/>
    <w:rsid w:val="001C4EB0"/>
    <w:rsid w:val="004E71D3"/>
    <w:rsid w:val="00541C43"/>
    <w:rsid w:val="0060480E"/>
    <w:rsid w:val="006C2BCF"/>
    <w:rsid w:val="006D406B"/>
    <w:rsid w:val="007A3B2B"/>
    <w:rsid w:val="00A637FB"/>
    <w:rsid w:val="00AC60BE"/>
    <w:rsid w:val="00B87AE5"/>
    <w:rsid w:val="00C45D35"/>
    <w:rsid w:val="00F3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119189"/>
  <w15:chartTrackingRefBased/>
  <w15:docId w15:val="{4ACCE909-E2BD-4715-8C43-6C1D51CE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1D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1D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E7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71D3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4E71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71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E71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1D3"/>
  </w:style>
  <w:style w:type="paragraph" w:styleId="Footer">
    <w:name w:val="footer"/>
    <w:basedOn w:val="Normal"/>
    <w:link w:val="FooterChar"/>
    <w:uiPriority w:val="99"/>
    <w:unhideWhenUsed/>
    <w:rsid w:val="004E71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artnershealthcare.sharepoint.com/sites/phrmInitiate/iqore/Pages/QI-Education-Activitie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52D5.02A302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4479</Characters>
  <Application>Microsoft Office Word</Application>
  <DocSecurity>0</DocSecurity>
  <Lines>187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Andrea Marie</dc:creator>
  <cp:keywords/>
  <dc:description/>
  <cp:lastModifiedBy>Granadeno, Monica J.</cp:lastModifiedBy>
  <cp:revision>2</cp:revision>
  <dcterms:created xsi:type="dcterms:W3CDTF">2024-02-01T20:00:00Z</dcterms:created>
  <dcterms:modified xsi:type="dcterms:W3CDTF">2024-02-01T20:00:00Z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d34d4df2-f479-4f32-bf4e-20be153e4813</vt:lpwstr>
  </property>
</Properties>
</file>